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A58B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1DEA9373">
      <w:pPr>
        <w:pStyle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</w:t>
      </w:r>
    </w:p>
    <w:tbl>
      <w:tblPr>
        <w:tblStyle w:val="10"/>
        <w:tblW w:w="95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3705"/>
        <w:gridCol w:w="3105"/>
        <w:gridCol w:w="1079"/>
        <w:gridCol w:w="1079"/>
      </w:tblGrid>
      <w:tr w14:paraId="352B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一、电脑打印机配件耗材目录</w:t>
            </w:r>
          </w:p>
        </w:tc>
      </w:tr>
      <w:tr w14:paraId="7616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1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折扣率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E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折后价</w:t>
            </w:r>
          </w:p>
        </w:tc>
      </w:tr>
      <w:tr w14:paraId="7BC4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1.5米USB打印线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整体折扣率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77F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F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3米USB打印线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B21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BDE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A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5米USB打印线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539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C36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6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3米HDMI高清线(绿联/山泽/秋叶原)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143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741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B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5米HDMI高清线 (绿联/山泽/秋叶原)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DF1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F75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9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10米HDMI高清线（4K）(绿联/山泽/秋叶原)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69E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525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6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15米HDMI高清线(4K)(绿联/山泽/秋叶原)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02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BF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3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20米HDMI高清线（4K）(绿联/山泽/秋叶原)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140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37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B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25米HDMI高清线(4K)(绿联/山泽/秋叶原)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D4A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B41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A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30米HDMI高清线(4K)(绿联/山泽/秋叶原)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9F8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B69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D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HDMI转VGA转换器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09D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B9B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F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DP转VGA转换器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51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372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C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DP转HDMI转换器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C55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2AA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1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VGA转HDMI转换器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F13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629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B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VGA切换器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15A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7BB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C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usb一分二切换器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9B2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CE6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6C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KVM切换器VGA二进一出共享鼠标键盘（绿联）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0C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47A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8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3米VGA线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839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370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6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5米VGA线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6CB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50F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8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10米VGA线（3+6）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88F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159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C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15米VGA线（3+6）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C29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5AF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F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20米VGA线（3+6）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AF4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10C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1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25米VGA线（3+6）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9C5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0E7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E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30米VGA线（3+6）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BE2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887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4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电源线RVV2*0.75国标全铜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E94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CF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5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音响线300P国标全铜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272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8C0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E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电线1.5平方国标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8D1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791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F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室外光缆（4芯）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BAC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37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B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室外光缆（8芯）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48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E93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D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室外光缆（12芯）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301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7FE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6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室外光缆（24芯）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883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C47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3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光纤跳线（3米）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749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E42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4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超五类成品网线（1.5米）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ED2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96A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4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超五类成品网线（3米）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213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AD3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6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超五类成品网线（5米）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3FC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F0E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9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六类成品网线（1.5米）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7EA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777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B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六类成品网线（3米）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6D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A9D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7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六类成品网线（5米）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06E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7BB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4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720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D23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5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F5C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FE3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D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两芯电话线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A7A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EBE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7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四芯电话线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4D1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B5D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6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TP-LINK超五类网线（305米）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30A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124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3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TP-LINK六类网线（305米）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A59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D30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8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TCL六类网络模块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856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3CB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0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TCL超五类网络模块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826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99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0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TCL语音模块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858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22F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B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TCL单口面板（白色）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D2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22D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4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TCL双口面板（白色）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78D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5D0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6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明装86底盒（塑料款）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DB3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F16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2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 五口百兆交换机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5BB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A80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4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 8口百兆交换机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347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C1D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3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 16口百兆交换机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BE6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26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5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 24口百兆交换机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77A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76D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1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 5口千兆交换机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1ED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5AF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8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 8口千兆交换机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4EE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135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0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 16口千兆交换机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119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60E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C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 24口千兆交换机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19B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B9F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5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24口千兆交换机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474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773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6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 百兆无线路由器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705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109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7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 千兆无线路由器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4B0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038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8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 300M无线网卡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A36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C18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2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 450M无线网卡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707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9F7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9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超五类网络水晶头（100个）(绿联/山泽)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C66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F42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1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六类网络水晶头（100个）(绿联/山泽)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EF1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E71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8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四芯电话水晶头（100个）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487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3B8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E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6U网络机柜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347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CD0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A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9U网络机柜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360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759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5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12U网络机柜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650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B97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B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百兆PCI-E网卡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0BD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958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2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千兆PCI-E网卡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D26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80A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5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USB外置网卡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7BA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1D3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0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PCI-E串口卡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A40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0B8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7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PCI-E转USB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5EA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F39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C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DVI转VGA接头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767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FB5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A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 单模单纤百兆收发器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9B0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3C5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9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TP-LINK 单模单纤千兆收发器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C88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65F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0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网络直通头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01D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602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4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VGA分屏器（1带2）普通款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616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0E8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D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VGA分屏器（1带4）普通款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926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64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D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绿联VGA分屏器(1带2)高清款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B47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73D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5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绿联VGA分屏器(1带4)高清款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B75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90F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C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USB小音响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0AD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B48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8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吸顶音响（10W）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343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444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5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蓝牙音响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F02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DC2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B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USB有线键盘(富德/雷柏/力胜)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0EE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E9C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6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USB有线鼠标(富德/雷柏/力胜)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539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BBF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B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USB无线鼠标(富德/雷柏/力胜)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395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67E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F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USB无线键盘(富德/雷柏/力胜)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2FD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2D8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8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USB高清摄像头(富德/雷柏/力胜)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930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F67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E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USB键盘/鼠标套装(富德/雷柏/力胜)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629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CDA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6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超清免驱网络摄像头含支架（奥尼）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088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198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7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USB扩展器（HU）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50B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7FC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4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圆钢CE310B采集卡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A68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7E3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8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小交换机适配器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84B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694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8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激光笔翻页（绿联/得力）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3A8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62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A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测线仪电池（9V）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92A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67F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B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1米投影仪支架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3B2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0D2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B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1.5米投影仪支架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808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BE4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F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100寸电动幕布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0A5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0AB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1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110桥架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A1D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D83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C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12A、88A 28A打印机加粉（包含碳粉(领盛/京呈)）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36F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8EE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F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12A、88A 28A打印机硒鼓(领盛/京呈)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28D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493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B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彩色打印机加粉（包含碳粉）(领盛/京呈)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A38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837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5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彩色打印机硒鼓(领盛/京呈)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7B2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77F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1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7605 7615D 7405D打印机加粉（包含碳粉）(领盛/京呈)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3C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52C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6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7605D 7615DNA 7405D打印机粉盒(领盛/京呈)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807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92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6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7605 7615D 7405D打印机鼓架(领盛/京呈)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816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C9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9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兄弟1608打印机加粉（包含碳粉）(领盛/京呈)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D6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EC7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2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兄弟1608打印机粉盒(领盛/京呈)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2EF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9F2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7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兄弟1608打印机鼓架(领盛/京呈)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D1F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DD3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8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77A硒鼓+芯片(领盛/京呈)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189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7E1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6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HP77A碳粉(领盛/京呈)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C9A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A33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C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联想1831彩色打印机的硒鼓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460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F00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B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联想1831彩色打印机加粉（包含碳粉）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B84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09D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D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针式打印机换色带（不包含色带芯）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609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AC8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F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针式打印机色带芯 580P 630K(天威/大正)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5AC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F1E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3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针式打印机色带架 580P 630K(天威/大正)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508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263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4F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针式打印机590K2色带芯（原装）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C77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301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1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针式打印机590K2色带架（原装）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4D1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78E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5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针式打印机打印头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9A4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787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1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针式打印机打印针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6C7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6AD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4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1020打印机主板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C1C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C0B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8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得实580P打印机主板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CD5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9E4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9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夏普201N复印机粉盒(领盛/京呈)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FFA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581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1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夏普201N复印机硒鼓(领盛/京呈)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B19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ABD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C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夏普201N载体 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2A8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AB7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A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802彩色黑色墨盒(领盛/京呈)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9C3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D30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2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803黑色墨盒(领盛/京呈)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367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894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3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1010彩色墨盒(领盛/京呈)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8CB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4B4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4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1010黑色墨盒(领盛/京呈)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727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6F6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C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1112彩色墨盒(领盛/京呈)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049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692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B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1112黑色墨盒(领盛/京呈)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622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43E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9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2029彩色墨盒(领盛/京呈)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9CA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E73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0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2029黑色墨盒(领盛/京呈)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E98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16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0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 7280墨盒(领盛/京呈)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040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793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6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爱普生L3119墨水(领盛/京呈)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001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2A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B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一维码扫描枪(得力/浩顺)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3CB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8B5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B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二维扫描枪(得力/浩顺) 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9C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BEB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A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Y-100扫码枪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C0F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261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69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霍尼韦尔1900扫码枪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845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538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1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芯烨80小票打印机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4AB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F37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3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明华社保卡读卡机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43D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F06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F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标签打印机（得力/芯烨）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BCF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22B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1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HP1005盖板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8EA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0EA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D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磁卡刷卡器（HCE-402U）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529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38C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C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50mm*30mm铜版条码纸（1000张）(富洲/艾利)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37A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B11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2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50mm*30mm热敏条码纸（1000张）(富洲/艾利)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50C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7E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7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60mm*50mm铜版条码纸（1000张）(富洲/艾利)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3C2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AE7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C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70mm*55mm热敏条码纸（1000张）(富洲/艾利)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08D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12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4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80mm*60mm热敏小票纸 (得力/康亿/天章 长度</w:t>
            </w:r>
            <w:r>
              <w:rPr>
                <w:rStyle w:val="15"/>
                <w:rFonts w:eastAsia="宋体"/>
                <w:lang w:val="en-US" w:eastAsia="zh-CN" w:bidi="ar"/>
              </w:rPr>
              <w:t>≥</w:t>
            </w:r>
            <w:r>
              <w:rPr>
                <w:rStyle w:val="14"/>
                <w:lang w:val="en-US" w:eastAsia="zh-CN" w:bidi="ar"/>
              </w:rPr>
              <w:t>25M)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8C4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50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6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57mm*50mm热敏小票纸 (富洲/艾利)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953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B12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B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110*70碳带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B20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839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6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60*300碳带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09F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19D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C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标签打印机纸（红 黄 白 蓝 绿）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603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323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7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台式机DDR3 2G内存(金士顿/威刚/现代)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155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C0A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9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台式机DDR3 4G内存(金士顿/威刚/现代) 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C9D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4EC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0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台式机DDR4 4G内存(金士顿/威刚/现代) 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9A4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FFA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2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台式机DDR4 8G内存(金士顿/威刚/现代) 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F4E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2D8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6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台式机DDR3 8G内存(金士顿/威刚/现代) 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99A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F8B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3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台式机DDR4 16G内存(金士顿/威刚/现代) 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167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2BC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A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1T台式机械硬盘（西数）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E5E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9A0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F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2T台式机械硬盘（西数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112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70F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5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4T台式机械硬盘（西数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6E5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027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6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1T移动硬盘 （西数）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3FD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E21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5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2T移动硬盘 （西数）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6E8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B15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FF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4T移动硬盘 （西数）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948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921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9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6T移动硬盘 （西数）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C68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149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F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DVD光驱（联想/华硕）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FBF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DE8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F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DVD刻录光驱（联想/华硕）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E41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D51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4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DVD光盘（香蕉/啄木鸟）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9D7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211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3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双面装DVD光盘袋（50个）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D4B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6C1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6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DVD光盘(50张)（香蕉/啄木鸟）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A5E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D6A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F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DVD外置光驱(无刻录功能)（联想/华硕）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45B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679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0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DVD外置光驱(含刻录功能)（联想/华硕）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B7E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82D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2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5口磁盘阵列硬盘柜（RAID存储温控风扇）适用NAS扩展存储扩容 2.5/3.5SATA机械固态硬盘（绿联）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490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930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C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台式机CPU风扇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588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1E5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4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 固态硬盘120G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24C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CBA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5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 固态硬盘240G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285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EFD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0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 固态硬盘480G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AAC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335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2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金士顿16G优盘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3A9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631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3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金士顿32G优盘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065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452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4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金士顿64G优盘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B9A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C9C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E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金士顿128G优盘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2C7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310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组装台式机主板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5A4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9AD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6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品牌台式机主板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E3D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63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7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笔记本主板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F52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A0D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3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组装台式机电源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B7E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536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5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台式机机箱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1A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6DE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8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品牌台式机电源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DA4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15C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5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英特尔G4400 CPU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15D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675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1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英特尔I3 6100 CPU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9C0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693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2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英特尔I3 9100 CPU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DF2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CCD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F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英特尔I5 6500 CPU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226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3F0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C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英特尔I5 9500 CPU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989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CB5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F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酷睿i5-10代cpu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249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5F4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7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酷睿i5-12代cpu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0F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49C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D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酷睿i3-10代cpu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F4C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EA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8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酷睿i3-12代cpu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9A3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9F0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A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GT1050 4G显卡(七彩虹/英伟达)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ACB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6DC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35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GT730 2G显卡(七彩虹/英伟达)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51A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55F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3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普通显卡 (七彩虹/英伟达)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E2C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0C5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0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19.5英寸电脑显示器(AOC/飞利浦/方正)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E65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E1D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5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21.5英寸电脑显示器(AOC/飞利浦/方正)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E0D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891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F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24英寸电脑显示器(AOC/飞利浦/方正)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7DB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63A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3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得实条码机电源适配器24V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FFB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4D1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2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小线槽（4线）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A36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180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C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大线槽（8线）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E23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929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B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线管（16 20 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938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0DF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7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投影仪拆装费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3C1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5C8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3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网络布线人工费（3小时内）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6B1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C44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0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网络综合布线人工费（工程项目）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C7E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26E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7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台式机维修费(包含主板维修等主要部件)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9D1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F57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打印机维修(包括主板维修等主要部件)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6C5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78E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0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笔记本电脑维修(包括主板维修等主要部件)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762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DA4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E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电脑重装系统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C97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7DF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A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电脑检修费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867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EBF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4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打印机检修费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DAE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B3E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E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投影仪维修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33E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5AB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F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显示器维修费（包含主板维修等主要部件)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C7F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6A6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E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复印机维修费(包括主板维修等主要部件)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D8B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0D6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7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爱普生黑色墨盒(领盛/京呈)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2D0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7F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C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视频采集卡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480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2DF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4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笔记本DDR3 2G内存(金士顿/威刚/现代)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969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A0C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5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笔记本DDR3 4G内存(金士顿/威刚/现代) 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7F9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3B4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C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笔记本DDR4 4G内存(金士顿/威刚/现代) 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4A2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F99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E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笔记本DDR4 8G内存(金士顿/威刚/现代) 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163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9AA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A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笔记本DDR4 16G内存(金士顿/威刚/现代) 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9D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871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9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台式机ddr5 8g内存(金士顿/威刚/现代)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B6A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46D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F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笔记本ddr5 8g内存(金士顿/威刚/现代)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939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BC8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C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安装人工费用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CA0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E3A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D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三星1610加粉(领盛/京呈)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D35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49D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1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三星1610硒鼓(领盛/京呈)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E11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FC4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BF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共享打印机服务器(迈拓/沃浦)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2F4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772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7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HDMI拼接屏控制器一进9出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6C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5B2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E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海康威视（HIKVISION）4G自带流量 人脸识别考勤机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FDE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C3C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5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二、电脑打印机设备目录</w:t>
            </w:r>
          </w:p>
        </w:tc>
      </w:tr>
      <w:tr w14:paraId="052D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4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折扣率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D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折后价</w:t>
            </w:r>
          </w:p>
        </w:tc>
      </w:tr>
      <w:tr w14:paraId="0B4B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1108激光打印机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整体折扣率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7C5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1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M1005激光一体打印机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55A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8E1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1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HP-M154打印机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636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6B2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A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HP  4104fdn 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329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9FE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8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M180N彩色激光打印机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EB9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9FF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0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爱普生630K2针式打印机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1D5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E87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8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爱普生590K2针式打印机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A98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704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D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爱普生L3119喷墨打印机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F03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169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B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斑马GK888T条码机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594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32D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2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得实DL-210条码机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65C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9C4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E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得力630K针式打印机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B7E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0DE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3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得力dl-720c小票打印机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462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E18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7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得实AR-550针式打印机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C85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AD8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B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得实AR-580PRO针式打印机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DCD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BB9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7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得实DL-620条码机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64C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ED2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8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华视身份证读卡机(CVR-100UC)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46D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48B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C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精伦R210身份证阅读器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1F6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DA8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2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联想M7605D打印机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6E0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AC4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D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联想M7615DNA打印机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C41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C56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4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联想LJ2655DN打印机 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C64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C34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7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兄弟3528CDW彩色激光打印机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6C0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1C1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3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明基投影仪CP1527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D19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B95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5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爱普生FH06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CE1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B20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F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台式品牌电脑 512G SSD i3-12代处理器  8G  21.5LED   预装正版操作系统 ，正版office系统 （联想/HP/DELL）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588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6B1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1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台式品牌电脑 512G SSD i5-12代处理器  8G  21.5LED  预装正版操作系统 ，正版office系统 （联想/HP/DELL）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136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534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9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台式品牌电脑 512G SSD i3-13代处理器  8G  21.5LED 预装正版操作，正版office系统 （联想/HP/DELL）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B7C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BF2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2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台式品牌电脑 512G SSD i5-13代处理器  8G  21.5LED 预装正版操作系统，正版office（联想/HP/DELL）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EFC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E78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25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台式品牌电脑 512G SSD G6900-12代处理器  8G  21.5LED  预装正版操作系统 ，正版office（联想/HP/DELL）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D81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9A9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4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组装电脑（台式机 ） 处理器：i3-12代处理器 内存：8G硬盘：512G SSD 显示屏： 21.5(冠捷\飞利浦\方正)系统：win10系统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FF8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FE8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5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组装电脑（台式机） 处理器：i5-12代处理器内存：8GB硬盘：512G SSD 显示屏： 21.5(冠捷\飞利浦\方正)系统：win10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C7E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161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D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组装电脑（台式机 ） 处理器：i3-10代处理器 内存：8G 硬盘：512G SSD 显示屏： 21.5(冠捷\飞利浦\方正)系统：win10系统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902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326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A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组装电脑（台式机） 处理器：i5-10代处理器 内存：8GB 硬盘：512G SSD 显示屏： 21.5(冠捷\飞利浦\方正)系统：win10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DC6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846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5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组装电脑（台式机）  处理器： G6900-12代处理器 内存：8GB 硬盘：512G SSD 显示屏： 21.5(冠捷\飞利浦\方正)系统：win10 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C74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0B1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C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 i3处理器  内存8G  硬盘512G固态  预装正版操作系统，正版office（联想/HP/DELL）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831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138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1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 i5处理器 内存8G  硬盘512G固态  预装正版操作系统，正版office（联想/HP/DELL）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C0B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34A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F399CB">
      <w:pPr>
        <w:pStyle w:val="9"/>
        <w:rPr>
          <w:rFonts w:hint="eastAsia"/>
          <w:lang w:val="en-US" w:eastAsia="zh-CN"/>
        </w:rPr>
      </w:pPr>
    </w:p>
    <w:p w14:paraId="58894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请按清单内容，分别提供电脑打印机配件耗材目录，电脑打印机设备目录两大项折扣率，并计算折后价，同时确保在项目服务周期内能根据单位需要及时供货。</w:t>
      </w:r>
      <w:bookmarkStart w:id="0" w:name="_GoBack"/>
      <w:bookmarkEnd w:id="0"/>
    </w:p>
    <w:p w14:paraId="0C0FF45F">
      <w:pPr>
        <w:pStyle w:val="9"/>
        <w:rPr>
          <w:rFonts w:hint="eastAsia"/>
          <w:lang w:val="en-US" w:eastAsia="zh-CN"/>
        </w:rPr>
      </w:pPr>
    </w:p>
    <w:p w14:paraId="6601333A">
      <w:pPr>
        <w:pStyle w:val="9"/>
        <w:rPr>
          <w:rFonts w:hint="eastAsia"/>
          <w:lang w:val="en-US" w:eastAsia="zh-CN"/>
        </w:rPr>
      </w:pPr>
    </w:p>
    <w:p w14:paraId="2DCC8169">
      <w:pPr>
        <w:pStyle w:val="9"/>
        <w:rPr>
          <w:rFonts w:hint="eastAsia"/>
          <w:lang w:val="en-US" w:eastAsia="zh-CN"/>
        </w:rPr>
      </w:pPr>
    </w:p>
    <w:p w14:paraId="77A2CB51">
      <w:pPr>
        <w:pStyle w:val="9"/>
        <w:rPr>
          <w:rFonts w:hint="eastAsia"/>
          <w:lang w:val="en-US" w:eastAsia="zh-CN"/>
        </w:rPr>
      </w:pPr>
    </w:p>
    <w:p w14:paraId="4EBA743B"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附件：评分标准</w:t>
      </w:r>
    </w:p>
    <w:tbl>
      <w:tblPr>
        <w:tblStyle w:val="10"/>
        <w:tblW w:w="8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699"/>
        <w:gridCol w:w="6221"/>
      </w:tblGrid>
      <w:tr w14:paraId="79CB7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522" w:type="dxa"/>
            <w:gridSpan w:val="3"/>
            <w:vAlign w:val="center"/>
          </w:tcPr>
          <w:p w14:paraId="2E7D47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pct10" w:color="auto" w:fill="FFFFFF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-SA"/>
              </w:rPr>
              <w:t>一、价格分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（85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-SA"/>
              </w:rPr>
              <w:t>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）</w:t>
            </w:r>
          </w:p>
        </w:tc>
      </w:tr>
      <w:tr w14:paraId="1EA97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02" w:type="dxa"/>
            <w:vAlign w:val="center"/>
          </w:tcPr>
          <w:p w14:paraId="6F3C13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699" w:type="dxa"/>
            <w:vAlign w:val="center"/>
          </w:tcPr>
          <w:p w14:paraId="733B4E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-SA"/>
              </w:rPr>
              <w:t>评分项目</w:t>
            </w:r>
          </w:p>
        </w:tc>
        <w:tc>
          <w:tcPr>
            <w:tcW w:w="6221" w:type="dxa"/>
            <w:vAlign w:val="center"/>
          </w:tcPr>
          <w:p w14:paraId="4584CF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shd w:val="pct10" w:color="auto" w:fill="FFFFFF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-SA"/>
              </w:rPr>
              <w:t>评分标准</w:t>
            </w:r>
          </w:p>
        </w:tc>
      </w:tr>
      <w:tr w14:paraId="78028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602" w:type="dxa"/>
            <w:vAlign w:val="center"/>
          </w:tcPr>
          <w:p w14:paraId="258725F8">
            <w:pPr>
              <w:spacing w:line="460" w:lineRule="exact"/>
              <w:ind w:left="2" w:right="-10" w:hanging="13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-SA"/>
              </w:rPr>
              <w:t>1</w:t>
            </w:r>
          </w:p>
        </w:tc>
        <w:tc>
          <w:tcPr>
            <w:tcW w:w="1699" w:type="dxa"/>
            <w:vAlign w:val="center"/>
          </w:tcPr>
          <w:p w14:paraId="18538ED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-SA"/>
              </w:rPr>
              <w:t>电脑打印机配件耗材目录（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-SA"/>
              </w:rPr>
              <w:t>5分）</w:t>
            </w:r>
          </w:p>
        </w:tc>
        <w:tc>
          <w:tcPr>
            <w:tcW w:w="6221" w:type="dxa"/>
            <w:vAlign w:val="center"/>
          </w:tcPr>
          <w:p w14:paraId="5819E73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  <w:t>根据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价格分为基准*供应商折扣率计算得分；</w:t>
            </w:r>
          </w:p>
          <w:p w14:paraId="7569477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例：35*0.15=5.25（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  <w:t>注：保留两位小数。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）</w:t>
            </w:r>
          </w:p>
        </w:tc>
      </w:tr>
      <w:tr w14:paraId="38159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602" w:type="dxa"/>
            <w:vAlign w:val="center"/>
          </w:tcPr>
          <w:p w14:paraId="2541BA0C">
            <w:pPr>
              <w:spacing w:line="460" w:lineRule="exact"/>
              <w:ind w:left="2" w:leftChars="0" w:right="-10" w:rightChars="0" w:hanging="13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-SA"/>
              </w:rPr>
              <w:t>1</w:t>
            </w:r>
          </w:p>
        </w:tc>
        <w:tc>
          <w:tcPr>
            <w:tcW w:w="1699" w:type="dxa"/>
            <w:vAlign w:val="center"/>
          </w:tcPr>
          <w:p w14:paraId="2330449D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-SA"/>
              </w:rPr>
              <w:t>电脑打印机设备目录价格分</w:t>
            </w:r>
          </w:p>
          <w:p w14:paraId="36C14610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 w:bidi="ar-SA"/>
              </w:rPr>
              <w:t>50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-SA"/>
              </w:rPr>
              <w:t>分）</w:t>
            </w:r>
          </w:p>
        </w:tc>
        <w:tc>
          <w:tcPr>
            <w:tcW w:w="6221" w:type="dxa"/>
            <w:vAlign w:val="center"/>
          </w:tcPr>
          <w:p w14:paraId="4E4A666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  <w:t>根据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价格分为基准*供应商折扣率计算得分；</w:t>
            </w:r>
          </w:p>
          <w:p w14:paraId="17B436F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例：50*0.15=7.5（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  <w:t>注：保留两位小数。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）</w:t>
            </w:r>
          </w:p>
        </w:tc>
      </w:tr>
      <w:tr w14:paraId="18FAF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22" w:type="dxa"/>
            <w:gridSpan w:val="3"/>
            <w:vAlign w:val="center"/>
          </w:tcPr>
          <w:p w14:paraId="37614FE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-SA"/>
              </w:rPr>
              <w:t>二、技术及商务分（15分）</w:t>
            </w:r>
          </w:p>
        </w:tc>
      </w:tr>
      <w:tr w14:paraId="22E49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02" w:type="dxa"/>
            <w:vAlign w:val="center"/>
          </w:tcPr>
          <w:p w14:paraId="5D5B50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699" w:type="dxa"/>
            <w:vAlign w:val="center"/>
          </w:tcPr>
          <w:p w14:paraId="5AD7B3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-SA"/>
              </w:rPr>
              <w:t>评分项目</w:t>
            </w:r>
          </w:p>
        </w:tc>
        <w:tc>
          <w:tcPr>
            <w:tcW w:w="6221" w:type="dxa"/>
            <w:vAlign w:val="center"/>
          </w:tcPr>
          <w:p w14:paraId="713409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-SA"/>
              </w:rPr>
              <w:t>评分标准</w:t>
            </w:r>
          </w:p>
        </w:tc>
      </w:tr>
      <w:tr w14:paraId="54FBB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2" w:type="dxa"/>
            <w:vAlign w:val="center"/>
          </w:tcPr>
          <w:p w14:paraId="606293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-SA"/>
              </w:rPr>
              <w:t>1</w:t>
            </w:r>
          </w:p>
        </w:tc>
        <w:tc>
          <w:tcPr>
            <w:tcW w:w="1699" w:type="dxa"/>
            <w:vAlign w:val="center"/>
          </w:tcPr>
          <w:p w14:paraId="7B23E156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-SA"/>
              </w:rPr>
              <w:t>技术及商务分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-SA"/>
              </w:rPr>
              <w:t>（15分）</w:t>
            </w:r>
          </w:p>
        </w:tc>
        <w:tc>
          <w:tcPr>
            <w:tcW w:w="6221" w:type="dxa"/>
            <w:vAlign w:val="center"/>
          </w:tcPr>
          <w:p w14:paraId="35237451"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-SA"/>
              </w:rPr>
              <w:t>供应商（服务商）是否满足如下条件：</w:t>
            </w:r>
          </w:p>
          <w:p w14:paraId="51221ADC"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  <w:t>处理问题后能及时与采购人沟通反馈；</w:t>
            </w:r>
          </w:p>
          <w:p w14:paraId="242D87E3"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  <w:t>能够协助采购人进行电脑、打印机等电子设备维护等相关方案的确定；</w:t>
            </w:r>
          </w:p>
          <w:p w14:paraId="7057A969"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  <w:t>所提供的产品和服务必须保证质量，满足国家相关规定要求；</w:t>
            </w:r>
          </w:p>
          <w:p w14:paraId="5271ED7E"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  <w:t>从事电脑、打印机等电子设备维护工作的时间大于或等于3年；</w:t>
            </w:r>
          </w:p>
          <w:p w14:paraId="279062E4"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  <w:t>能够针对所处理的问题1小时内进行解决。</w:t>
            </w:r>
          </w:p>
          <w:p w14:paraId="5808A98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bidi="ar-SA"/>
              </w:rPr>
              <w:t>评审依据：每满足一个条件得3分，最多15分；响应供应商（服务商）针对以上所述的问题进行逐条响应并拟出承诺书并加盖公章，未提供或提供无效不得分。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-SA"/>
              </w:rPr>
              <w:t xml:space="preserve"> </w:t>
            </w:r>
          </w:p>
        </w:tc>
      </w:tr>
      <w:tr w14:paraId="7153C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3"/>
            <w:vAlign w:val="center"/>
          </w:tcPr>
          <w:p w14:paraId="0939E24F">
            <w:pPr>
              <w:tabs>
                <w:tab w:val="left" w:pos="8715"/>
              </w:tabs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-SA"/>
              </w:rPr>
              <w:t>总分=价格分+技术及商务分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 w:bidi="ar-SA"/>
              </w:rPr>
              <w:t>例:5.25+7.5+15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 w:bidi="ar-SA"/>
              </w:rPr>
              <w:t>）</w:t>
            </w:r>
          </w:p>
        </w:tc>
      </w:tr>
    </w:tbl>
    <w:p w14:paraId="61DA7DB5">
      <w:pPr>
        <w:pStyle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03AC70"/>
    <w:multiLevelType w:val="singleLevel"/>
    <w:tmpl w:val="D703AC7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85C3A"/>
    <w:rsid w:val="02385C3A"/>
    <w:rsid w:val="073E32F3"/>
    <w:rsid w:val="0B527579"/>
    <w:rsid w:val="172E664D"/>
    <w:rsid w:val="325A0EC6"/>
    <w:rsid w:val="40DC4171"/>
    <w:rsid w:val="4D393E43"/>
    <w:rsid w:val="4D5D520F"/>
    <w:rsid w:val="5E00464F"/>
    <w:rsid w:val="69962F99"/>
    <w:rsid w:val="6A091C0C"/>
    <w:rsid w:val="6D535020"/>
    <w:rsid w:val="78D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qFormat/>
    <w:uiPriority w:val="0"/>
    <w:pPr>
      <w:spacing w:line="500" w:lineRule="exact"/>
      <w:ind w:firstLine="420" w:firstLineChars="200"/>
    </w:pPr>
    <w:rPr>
      <w:rFonts w:ascii="Calibri" w:hAnsi="Calibri" w:eastAsia="仿宋_GB2312" w:cs="Times New Roman"/>
      <w:sz w:val="32"/>
      <w:szCs w:val="24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"/>
    <w:basedOn w:val="1"/>
    <w:next w:val="1"/>
    <w:unhideWhenUsed/>
    <w:qFormat/>
    <w:uiPriority w:val="99"/>
    <w:pPr>
      <w:spacing w:line="240" w:lineRule="atLeast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"/>
    <w:basedOn w:val="7"/>
    <w:unhideWhenUsed/>
    <w:qFormat/>
    <w:uiPriority w:val="99"/>
    <w:pPr>
      <w:spacing w:line="240" w:lineRule="auto"/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font1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10</Pages>
  <Words>3805</Words>
  <Characters>5763</Characters>
  <Lines>0</Lines>
  <Paragraphs>0</Paragraphs>
  <TotalTime>0</TotalTime>
  <ScaleCrop>false</ScaleCrop>
  <LinksUpToDate>false</LinksUpToDate>
  <CharactersWithSpaces>5981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2025-11-20T03:55:00Z</dcterms:created>
  <dc:creator>Administrator</dc:creator>
  <cp:lastModifiedBy>南方天</cp:lastModifiedBy>
  <dcterms:modified xsi:type="dcterms:W3CDTF">2026-03-02T03:41:59Z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eyJoZGlkIjoiZWRiZTA0OWJjZjFhNTA3MjAxZjQ5YjM3MjgzZDM5OTgiLCJ1c2VySWQiOiIzMTYyODU1OTQifQ==</vt:lpwstr>
  </property>
  <property fmtid="{D5CDD505-2E9C-101B-9397-08002B2CF9AE}" pid="4" name="ICV">
    <vt:lpwstr>A62AA940D431416DA53171B9349FCBDB_13</vt:lpwstr>
  </property>
</Properties>
</file>