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 w14:paraId="759D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一、心电监护仪产品参数</w:t>
      </w:r>
    </w:p>
    <w:p w14:paraId="63D3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1、整机要求：</w:t>
      </w:r>
    </w:p>
    <w:p w14:paraId="5617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1.1 便携一体式监护仪,整机无风扇设计。</w:t>
      </w:r>
    </w:p>
    <w:p w14:paraId="4421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1.2 ≥10英寸彩色液晶显示屏，分辨率≥800*600，≥9通道波形显示。</w:t>
      </w:r>
    </w:p>
    <w:p w14:paraId="717D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1.3 标配锂电池，工作时间≥4小时。</w:t>
      </w:r>
    </w:p>
    <w:p w14:paraId="1D06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1.4 安全规格：ECG,TEMP,SpO2,NIBP监测参数抗电击程度为防除颤CF型。</w:t>
      </w:r>
    </w:p>
    <w:p w14:paraId="1CDB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1.5 监护仪设计使用年限≥10年。</w:t>
      </w:r>
    </w:p>
    <w:p w14:paraId="174D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1.6 主机防水等级≥IPX1，支持0.75米抗跌落，提供说明书或彩页证明文件。</w:t>
      </w:r>
    </w:p>
    <w:p w14:paraId="00F2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2、监测参数：</w:t>
      </w:r>
    </w:p>
    <w:p w14:paraId="65A7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2.1 标准配置可监测心电，呼吸，无创血压，血氧饱和度，脉搏和体温，适用于成人、小儿和新生儿。</w:t>
      </w:r>
    </w:p>
    <w:p w14:paraId="3AD7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2.2 采用ECG多导同步分析技术。</w:t>
      </w:r>
    </w:p>
    <w:p w14:paraId="53D9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2.3 心电波形速度支持6.25、12.5、25和50mm/s≥4种选择。</w:t>
      </w:r>
    </w:p>
    <w:p w14:paraId="76824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2.4 具备智能导联脱落监测功能。</w:t>
      </w:r>
    </w:p>
    <w:p w14:paraId="7753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2.5 提供心率变化统计界面，包括患者平均心率、夜间平均心率、白天平均心率、最快心率和最慢心率等。</w:t>
      </w:r>
    </w:p>
    <w:p w14:paraId="056B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2.6 提供SpO2和PR的实时监测，适用于成人，小儿和新生儿。来自SpO2的PR测量范围：20-250。</w:t>
      </w:r>
    </w:p>
    <w:p w14:paraId="633BB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2.7 血氧监测时标配支持PI血氧灌注指数的监测，有效反映血氧灌注情况，PI测量范围：0.05%-20%，分辨率0.01%。</w:t>
      </w:r>
    </w:p>
    <w:p w14:paraId="6D25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2.8 采用抗干扰和弱灌注血氧技术。</w:t>
      </w:r>
    </w:p>
    <w:p w14:paraId="059C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2.9 无创血压支持手动、连续、自动和序列测量模式，支持整点测量。</w:t>
      </w:r>
    </w:p>
    <w:p w14:paraId="0017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2.10 配置无创血压测量，适用于成人，小儿和新生儿。无创血压成人测量范围：收缩压30～290mmH。</w:t>
      </w:r>
    </w:p>
    <w:p w14:paraId="3278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2.11 提供动态血压分析界面，包括平均血压、白天平均血压、夜间平均血压、最高血压、最低血压和正常血压比例等。</w:t>
      </w:r>
    </w:p>
    <w:p w14:paraId="5713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3、系统功能：</w:t>
      </w:r>
    </w:p>
    <w:p w14:paraId="4020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3.1 具有三级声光报警，参数报警级别可调。</w:t>
      </w:r>
    </w:p>
    <w:p w14:paraId="3396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3.2 支持所有监测参数报警限一键自动设置功能。</w:t>
      </w:r>
    </w:p>
    <w:p w14:paraId="7E049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3.3 具备监护模式、待机模式，演示模式、隐私模式和夜间模式≥5种工作模式。</w:t>
      </w:r>
    </w:p>
    <w:p w14:paraId="6A2B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3.4 具备趋势共存界面、呼吸氧合图界面，大字体显示界面，及标准显示界面等多种显示界面。</w:t>
      </w:r>
    </w:p>
    <w:p w14:paraId="7FF4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3.5 支持RJ45接口进行有线网络通信，和除颤监护仪一起联网通信到中心监护系统。</w:t>
      </w:r>
    </w:p>
    <w:p w14:paraId="6EB7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3.6 支持监护仪的系统日志向U盘设备的导出功能，日志包括：系统状态、异常和技术报警等，满足设备管理的日常维护需求。</w:t>
      </w:r>
    </w:p>
    <w:p w14:paraId="5C66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3.7 主机集成附件收纳箱，支持将心电、血氧和无创血压等导联线附件进行收纳放置。</w:t>
      </w:r>
    </w:p>
    <w:p w14:paraId="0BB04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3.8 主机面板上有报警复位键、报警暂停键、NIBP、波形冻结、主菜单等实体按键（非屏幕快捷键）。</w:t>
      </w:r>
    </w:p>
    <w:p w14:paraId="3CF8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3.9 支持它床观察，可同时监视≥10它床的报警信息。</w:t>
      </w:r>
    </w:p>
    <w:p w14:paraId="2C75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4、配置要求：</w:t>
      </w:r>
    </w:p>
    <w:p w14:paraId="10379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4.1 主机≥1套</w:t>
      </w:r>
    </w:p>
    <w:p w14:paraId="5A43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4.2 锂电池≥1快</w:t>
      </w:r>
    </w:p>
    <w:p w14:paraId="3D8D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4.3 国标电源线≥1条</w:t>
      </w:r>
    </w:p>
    <w:p w14:paraId="46A9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4.4 心电算法（3/5导ARR+ST）≥1套</w:t>
      </w:r>
    </w:p>
    <w:p w14:paraId="632AA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4.5 美标+儿童+3导+按扣式+一体式+心电电极≥1套</w:t>
      </w:r>
    </w:p>
    <w:p w14:paraId="323A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4.6 电极片+导联线+电缆：5导,儿童,按扣,抗除颤型,AHA≥1套</w:t>
      </w:r>
    </w:p>
    <w:p w14:paraId="3FE4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4.7 血氧探头（儿童，绑带式，一体式）≥1套</w:t>
      </w:r>
    </w:p>
    <w:p w14:paraId="62B70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4.8 儿童袖套(大、中、小)≥1套</w:t>
      </w:r>
    </w:p>
    <w:p w14:paraId="4969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  <w:lang w:eastAsia="zh-CN"/>
        </w:rPr>
      </w:pPr>
      <w:r>
        <w:rPr>
          <w:rFonts w:hint="eastAsia" w:eastAsiaTheme="minorEastAsia"/>
          <w:spacing w:val="0"/>
          <w:sz w:val="32"/>
          <w:szCs w:val="32"/>
          <w:lang w:eastAsia="zh-CN"/>
        </w:rPr>
        <w:t>心电监护仪</w:t>
      </w:r>
      <w:r>
        <w:rPr>
          <w:rFonts w:hint="eastAsia" w:eastAsiaTheme="minorEastAsia"/>
          <w:spacing w:val="0"/>
          <w:sz w:val="32"/>
          <w:szCs w:val="32"/>
        </w:rPr>
        <w:t>配置清单</w:t>
      </w:r>
      <w:r>
        <w:rPr>
          <w:rFonts w:hint="eastAsia" w:eastAsiaTheme="minorEastAsia"/>
          <w:spacing w:val="0"/>
          <w:sz w:val="32"/>
          <w:szCs w:val="32"/>
          <w:lang w:eastAsia="zh-CN"/>
        </w:rPr>
        <w:t>（</w:t>
      </w:r>
      <w:r>
        <w:rPr>
          <w:rFonts w:hint="eastAsia" w:eastAsiaTheme="minorEastAsia"/>
          <w:spacing w:val="0"/>
          <w:sz w:val="32"/>
          <w:szCs w:val="32"/>
          <w:lang w:val="en-US" w:eastAsia="zh-CN"/>
        </w:rPr>
        <w:t>配置要求）：</w:t>
      </w:r>
    </w:p>
    <w:p w14:paraId="1EBC8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4.1 主机≥1套</w:t>
      </w:r>
    </w:p>
    <w:p w14:paraId="09951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4.2 锂电池≥1快</w:t>
      </w:r>
    </w:p>
    <w:p w14:paraId="4477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4.3 国标电源线≥1条</w:t>
      </w:r>
    </w:p>
    <w:p w14:paraId="13E4F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4.4 心电算法（3/5导ARR+ST）≥1套</w:t>
      </w:r>
    </w:p>
    <w:p w14:paraId="4312C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4.5 美标+儿童+3导+按扣式+一体式+心电电极≥1套</w:t>
      </w:r>
    </w:p>
    <w:p w14:paraId="29EF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4.6 电极片+导联线+电缆：5导,儿童,按扣,抗除颤型,AHA≥1套</w:t>
      </w:r>
    </w:p>
    <w:p w14:paraId="42010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4.7 血氧探</w:t>
      </w:r>
      <w:r>
        <w:rPr>
          <w:rFonts w:hint="eastAsia" w:eastAsiaTheme="minorEastAsia"/>
          <w:spacing w:val="-40"/>
          <w:sz w:val="32"/>
          <w:szCs w:val="32"/>
        </w:rPr>
        <w:t>头</w:t>
      </w:r>
      <w:r>
        <w:rPr>
          <w:rFonts w:hint="default" w:asciiTheme="minorAscii" w:hAnsiTheme="minorAscii" w:eastAsiaTheme="minorEastAsia"/>
          <w:spacing w:val="-40"/>
          <w:sz w:val="32"/>
          <w:szCs w:val="32"/>
        </w:rPr>
        <w:t>（</w:t>
      </w:r>
      <w:r>
        <w:rPr>
          <w:rFonts w:hint="eastAsia" w:eastAsiaTheme="minorEastAsia"/>
          <w:spacing w:val="0"/>
          <w:sz w:val="32"/>
          <w:szCs w:val="32"/>
        </w:rPr>
        <w:t>儿童，绑带式，一体式</w:t>
      </w:r>
      <w:r>
        <w:rPr>
          <w:rFonts w:hint="default" w:asciiTheme="minorAscii" w:hAnsiTheme="minorAscii" w:eastAsiaTheme="minorEastAsia"/>
          <w:spacing w:val="-17"/>
          <w:sz w:val="32"/>
          <w:szCs w:val="32"/>
        </w:rPr>
        <w:t>）</w:t>
      </w:r>
      <w:r>
        <w:rPr>
          <w:rFonts w:hint="eastAsia" w:eastAsiaTheme="minorEastAsia"/>
          <w:spacing w:val="0"/>
          <w:sz w:val="32"/>
          <w:szCs w:val="32"/>
        </w:rPr>
        <w:t>≥1套</w:t>
      </w:r>
    </w:p>
    <w:p w14:paraId="6152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spacing w:val="0"/>
          <w:sz w:val="32"/>
          <w:szCs w:val="32"/>
        </w:rPr>
        <w:t>4.8 儿童袖套(大、中、小)≥1套</w:t>
      </w:r>
    </w:p>
    <w:p w14:paraId="06E1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pacing w:val="0"/>
          <w:sz w:val="24"/>
          <w:szCs w:val="32"/>
        </w:rPr>
      </w:pPr>
    </w:p>
    <w:p w14:paraId="03EA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pacing w:val="0"/>
          <w:sz w:val="24"/>
          <w:szCs w:val="32"/>
        </w:rPr>
      </w:pPr>
    </w:p>
    <w:p w14:paraId="1361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pacing w:val="0"/>
          <w:sz w:val="24"/>
          <w:szCs w:val="32"/>
        </w:rPr>
      </w:pPr>
    </w:p>
    <w:p w14:paraId="33C9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pacing w:val="0"/>
          <w:sz w:val="24"/>
          <w:szCs w:val="32"/>
        </w:rPr>
      </w:pPr>
    </w:p>
    <w:p w14:paraId="506F1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pacing w:val="0"/>
          <w:sz w:val="24"/>
          <w:szCs w:val="32"/>
        </w:rPr>
      </w:pPr>
    </w:p>
    <w:p w14:paraId="671E8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pacing w:val="0"/>
          <w:sz w:val="24"/>
          <w:szCs w:val="32"/>
        </w:rPr>
      </w:pPr>
    </w:p>
    <w:p w14:paraId="240C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b/>
          <w:bCs/>
          <w:spacing w:val="0"/>
          <w:sz w:val="32"/>
          <w:szCs w:val="32"/>
          <w:lang w:eastAsia="zh-CN"/>
        </w:rPr>
        <w:t>二、光固化机技术参数</w:t>
      </w:r>
    </w:p>
    <w:p w14:paraId="31FE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1.光源类型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LED冷光源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低产热，避免牙髓刺激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</w:t>
      </w:r>
    </w:p>
    <w:p w14:paraId="3248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2.光强范围≥1,200 mW/cm²（可调节，步进≥3档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）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</w:p>
    <w:p w14:paraId="49183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3.波长范围430-490 nm（峰值460±10nm）匹配通用型树脂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</w:t>
      </w:r>
    </w:p>
    <w:p w14:paraId="27BAE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4.照射头尺寸*|直径8-10mm，可360°旋转适应后牙窄小操作空间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  </w:t>
      </w:r>
    </w:p>
    <w:p w14:paraId="0428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5.续航能力**|满电支持≥200次照射（单次10s）/ 连续工作≥2小时，快充≤1小时满足全天门诊需求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</w:t>
      </w:r>
    </w:p>
    <w:p w14:paraId="5C61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6.电池类型</w:t>
      </w:r>
      <w:r>
        <w:rPr>
          <w:rFonts w:hint="default" w:asciiTheme="minorAscii" w:hAnsiTheme="minorAscii" w:eastAsiaTheme="minorEastAsia"/>
          <w:spacing w:val="-57"/>
          <w:sz w:val="32"/>
          <w:szCs w:val="32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锂离子电池（可拆卸）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便于更换及长期维护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</w:p>
    <w:p w14:paraId="3C4A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7.照射模式:标准/渐进/软启动模式（支持0-15s定时）减少树脂收缩微渗漏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  </w:t>
      </w:r>
    </w:p>
    <w:p w14:paraId="27E9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8.安全防护:内置滤光片（阻隔&gt;500nm杂光），配备防护眼镜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保护医护及患者视网膜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                       </w:t>
      </w:r>
    </w:p>
    <w:p w14:paraId="325B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9</w:t>
      </w: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.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可移动式的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无线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</w:p>
    <w:p w14:paraId="6CF4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 w14:paraId="1E9D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0E3E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705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0125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978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330A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3DE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A8D3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0BF57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3509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0200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eastAsiaTheme="minorEastAsia"/>
          <w:b/>
          <w:bCs/>
          <w:spacing w:val="0"/>
          <w:sz w:val="32"/>
          <w:szCs w:val="32"/>
          <w:lang w:eastAsia="zh-CN"/>
        </w:rPr>
        <w:t>三、</w:t>
      </w:r>
      <w:r>
        <w:rPr>
          <w:rFonts w:hint="eastAsia" w:eastAsiaTheme="minorEastAsia"/>
          <w:b/>
          <w:bCs/>
          <w:spacing w:val="0"/>
          <w:sz w:val="32"/>
          <w:szCs w:val="32"/>
          <w:lang w:val="en-US" w:eastAsia="zh-CN"/>
        </w:rPr>
        <w:t>宫腔镜膨宫机的技术需求</w:t>
      </w:r>
    </w:p>
    <w:p w14:paraId="3A9E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宫腔镜膨宫机的核心技术需求是精准恒压 / 恒流、安全监测、稳定灌流、人机友好、兼容耐用，满足宫腔镜检查与手术的宫腔扩张、视野维持与液体管理需求。以下为完整技术需求框架：</w:t>
      </w:r>
    </w:p>
    <w:p w14:paraId="25F9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一、核心功能需求</w:t>
      </w:r>
    </w:p>
    <w:p w14:paraId="3699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1.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膨宫模式</w:t>
      </w:r>
    </w:p>
    <w:p w14:paraId="2443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支持恒压模式（优先）与恒流模式双模式切换，适配检查 / 电切 / 冷刀等不同场景。</w:t>
      </w:r>
    </w:p>
    <w:p w14:paraId="156C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恒压：自动调节流速维持设定压力；恒流：固定流速，压力随宫腔阻力变化。</w:t>
      </w:r>
    </w:p>
    <w:p w14:paraId="1E8B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压力控制</w:t>
      </w:r>
    </w:p>
    <w:p w14:paraId="59A9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设定范围：15–150 mmHg（临床常用 60–100 mmHg），最高阈值≤200 mmHg。</w:t>
      </w:r>
    </w:p>
    <w:p w14:paraId="599E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调节精度：≤±1 mmHg，压力波动≤±3 mmHg。</w:t>
      </w:r>
    </w:p>
    <w:p w14:paraId="287C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具备超压自动泄压与声光报警，防止子宫穿孔。</w:t>
      </w:r>
    </w:p>
    <w:p w14:paraId="2BA4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流速 / 流量控制</w:t>
      </w:r>
    </w:p>
    <w:p w14:paraId="3EEB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流速设定：0–500 mL/min（常用 200–400 mL/min），精度≤±5 mL/min。</w:t>
      </w:r>
    </w:p>
    <w:p w14:paraId="28DB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实时计量：入液量、出液量、净吸收量（差值），精度 ±5 mL。</w:t>
      </w:r>
    </w:p>
    <w:p w14:paraId="1968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支持大流量快速膨宫（≥400 mL/min）与低流量精细操作。</w:t>
      </w:r>
    </w:p>
    <w:p w14:paraId="707A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安全监测与报警</w:t>
      </w:r>
    </w:p>
    <w:p w14:paraId="1BB4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压力异常：超压 / 欠压 / 压力骤降（穿孔预警）。</w:t>
      </w:r>
    </w:p>
    <w:p w14:paraId="5261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流量异常：流速过低 / 过高、管路堵塞 / 脱落。</w:t>
      </w:r>
    </w:p>
    <w:p w14:paraId="0758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气泡报警：管路进气，防止空气栓塞。</w:t>
      </w:r>
    </w:p>
    <w:p w14:paraId="4FA68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4.4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液体失衡：净吸收量超限（≥1000 mL）预警。</w:t>
      </w:r>
    </w:p>
    <w:p w14:paraId="3A5B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4.5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泵故障 / 传感器异常自检与提示。</w:t>
      </w:r>
    </w:p>
    <w:p w14:paraId="5F34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液体管理</w:t>
      </w:r>
    </w:p>
    <w:p w14:paraId="3F0F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适配介质：生理盐水、5% 葡萄糖、甘露醇等，无腐蚀、无结晶。</w:t>
      </w:r>
    </w:p>
    <w:p w14:paraId="1CEF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双路 / 双袋进液，减少气泡，支持连续供液。</w:t>
      </w:r>
    </w:p>
    <w:p w14:paraId="6A04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5.3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回流顺畅，防虹吸，带过滤（≥0.2 μm）防堵塞。</w:t>
      </w:r>
    </w:p>
    <w:p w14:paraId="6FF1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二、硬件与结构需求</w:t>
      </w:r>
    </w:p>
    <w:p w14:paraId="3E45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1.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泵体与驱动</w:t>
      </w:r>
    </w:p>
    <w:p w14:paraId="7879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蠕动式 / 滚动挤压式泵头，无接触、无泄漏、易维护。</w:t>
      </w:r>
    </w:p>
    <w:p w14:paraId="5B2C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双压力传感器（机器端 + 宫腔端），补偿高度差（±50 cm）。</w:t>
      </w:r>
    </w:p>
    <w:p w14:paraId="4A92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1.3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噪音≤70 dB (A)，连续运行稳定。</w:t>
      </w:r>
    </w:p>
    <w:p w14:paraId="101A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2.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显示与操作</w:t>
      </w:r>
    </w:p>
    <w:p w14:paraId="3373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≥7 英寸彩色触摸屏，中文界面，显示：设定 / 实际压力、流速、入 / 出 / 净液量、报警状态。</w:t>
      </w:r>
    </w:p>
    <w:p w14:paraId="15288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脚踏开关 + 面板双控，支持术中快速调节。</w:t>
      </w:r>
    </w:p>
    <w:p w14:paraId="5BDE8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2.3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参数记忆（≥5 组），一键调用常用设置。</w:t>
      </w:r>
    </w:p>
    <w:p w14:paraId="1432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</w:pP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3.</w:t>
      </w:r>
      <w:r>
        <w:rPr>
          <w:rFonts w:hint="eastAsia" w:asciiTheme="minorAscii" w:hAnsiTheme="minorAscii" w:eastAsiaTheme="minorEastAsia"/>
          <w:b/>
          <w:bCs/>
          <w:spacing w:val="0"/>
          <w:sz w:val="32"/>
          <w:szCs w:val="32"/>
        </w:rPr>
        <w:t>管路与耗材</w:t>
      </w:r>
    </w:p>
    <w:p w14:paraId="5F52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3.1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医用级 PVC / 硅胶管路，耐高压、耐高温高压 / 低温等离子消毒。</w:t>
      </w:r>
    </w:p>
    <w:p w14:paraId="0396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3.2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一次性无菌管路 + 可重复使用管路可选，非计数式。</w:t>
      </w:r>
    </w:p>
    <w:p w14:paraId="4C3E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eastAsia" w:asciiTheme="minorAscii" w:hAnsiTheme="minorAscii" w:eastAsiaTheme="minorEastAsia"/>
          <w:spacing w:val="0"/>
          <w:sz w:val="32"/>
          <w:szCs w:val="32"/>
          <w:lang w:val="en-US" w:eastAsia="zh-CN"/>
        </w:rPr>
        <w:t>3.3</w:t>
      </w:r>
      <w:r>
        <w:rPr>
          <w:rFonts w:hint="eastAsia" w:asciiTheme="minorAscii" w:hAnsiTheme="minorAscii" w:eastAsiaTheme="minorEastAsia"/>
          <w:spacing w:val="0"/>
          <w:sz w:val="32"/>
          <w:szCs w:val="32"/>
        </w:rPr>
        <w:t>快速接头，防接反，防漏，适配主流宫腔镜接口。</w:t>
      </w:r>
      <w:bookmarkStart w:id="0" w:name="_GoBack"/>
      <w:bookmarkEnd w:id="0"/>
    </w:p>
    <w:p w14:paraId="32A7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3846"/>
    <w:rsid w:val="07DF0970"/>
    <w:rsid w:val="10303AE2"/>
    <w:rsid w:val="134763D8"/>
    <w:rsid w:val="157306F8"/>
    <w:rsid w:val="15D87EFC"/>
    <w:rsid w:val="25802682"/>
    <w:rsid w:val="3DC345ED"/>
    <w:rsid w:val="467D0B27"/>
    <w:rsid w:val="4E003846"/>
    <w:rsid w:val="4E272122"/>
    <w:rsid w:val="535E75EB"/>
    <w:rsid w:val="571A1A7B"/>
    <w:rsid w:val="57D91936"/>
    <w:rsid w:val="59A541C5"/>
    <w:rsid w:val="63697919"/>
    <w:rsid w:val="65D07CD0"/>
    <w:rsid w:val="6D97577B"/>
    <w:rsid w:val="780305DD"/>
    <w:rsid w:val="78625EBD"/>
    <w:rsid w:val="7C8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2128</Words>
  <Characters>2511</Characters>
  <Lines>0</Lines>
  <Paragraphs>0</Paragraphs>
  <TotalTime>10</TotalTime>
  <ScaleCrop>false</ScaleCrop>
  <LinksUpToDate>false</LinksUpToDate>
  <CharactersWithSpaces>2677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2026-02-02T07:45:00Z</dcterms:created>
  <dc:creator>南方天</dc:creator>
  <cp:lastModifiedBy>　 妤_</cp:lastModifiedBy>
  <dcterms:modified xsi:type="dcterms:W3CDTF">2026-04-14T11:20:16Z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33F9905A3B6C4D4D8297D8B71DD411B8_13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